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B9EF" w14:textId="77777777" w:rsidR="00A9539D" w:rsidRPr="00A9539D" w:rsidRDefault="00A9539D" w:rsidP="00A95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88FBA7" w14:textId="77777777" w:rsidR="000F2406" w:rsidRDefault="00671DA5" w:rsidP="000F2406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Чек-лист </w:t>
      </w:r>
      <w:r w:rsidR="00A9539D" w:rsidRPr="00A953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образовательных организаций</w:t>
      </w:r>
      <w:r w:rsidR="001569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рамках </w:t>
      </w:r>
    </w:p>
    <w:p w14:paraId="6A63D04D" w14:textId="1051D5A1" w:rsidR="00A9539D" w:rsidRDefault="000F2406" w:rsidP="000F2406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1569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роекта «Школа </w:t>
      </w:r>
      <w:proofErr w:type="spellStart"/>
      <w:r w:rsidR="001569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="001569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  <w:r w:rsidR="00976E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4F51DFB" w14:textId="439B29BA" w:rsidR="00A9539D" w:rsidRPr="000F2406" w:rsidRDefault="00671DA5" w:rsidP="000F2406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Направление «Инклюзивное образовательное пространство»</w:t>
      </w:r>
    </w:p>
    <w:p w14:paraId="345EB78C" w14:textId="7F724D80" w:rsidR="000F2406" w:rsidRPr="00A9539D" w:rsidRDefault="000F2406" w:rsidP="00A9539D">
      <w:pPr>
        <w:spacing w:after="16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0F2406" w14:paraId="2B96C737" w14:textId="77777777" w:rsidTr="000F2406">
        <w:tc>
          <w:tcPr>
            <w:tcW w:w="704" w:type="dxa"/>
            <w:vAlign w:val="center"/>
          </w:tcPr>
          <w:p w14:paraId="32135825" w14:textId="77777777" w:rsidR="000F2406" w:rsidRPr="00A9539D" w:rsidRDefault="000F2406" w:rsidP="000F24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704CA9D" w14:textId="2B29442E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14:paraId="1DDDBA56" w14:textId="69297026" w:rsidR="000F2406" w:rsidRDefault="000F2406" w:rsidP="000F2406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школы</w:t>
            </w:r>
          </w:p>
        </w:tc>
        <w:tc>
          <w:tcPr>
            <w:tcW w:w="1837" w:type="dxa"/>
            <w:vAlign w:val="center"/>
          </w:tcPr>
          <w:p w14:paraId="5E422BCA" w14:textId="75C06108" w:rsidR="000F2406" w:rsidRDefault="000F2406" w:rsidP="000F2406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F2406" w14:paraId="33F37E83" w14:textId="77777777" w:rsidTr="003E6047">
        <w:tc>
          <w:tcPr>
            <w:tcW w:w="704" w:type="dxa"/>
            <w:vAlign w:val="center"/>
          </w:tcPr>
          <w:p w14:paraId="526552DC" w14:textId="51883056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14289F83" w14:textId="3DCABDA0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мероприятий по развитию инклюзивного образования </w:t>
            </w:r>
          </w:p>
        </w:tc>
        <w:tc>
          <w:tcPr>
            <w:tcW w:w="1837" w:type="dxa"/>
          </w:tcPr>
          <w:p w14:paraId="757C130B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0018638" w14:textId="77777777" w:rsidTr="003E6047">
        <w:tc>
          <w:tcPr>
            <w:tcW w:w="704" w:type="dxa"/>
            <w:vAlign w:val="center"/>
          </w:tcPr>
          <w:p w14:paraId="1F4948A0" w14:textId="70B34249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5973DE37" w14:textId="25D97FE3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Разработанность локальных нормативных актов по организации получения образования обучающимися с ОВЗ, с инвалидностью</w:t>
            </w:r>
          </w:p>
        </w:tc>
        <w:tc>
          <w:tcPr>
            <w:tcW w:w="1837" w:type="dxa"/>
          </w:tcPr>
          <w:p w14:paraId="4D20D7BF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3181E20" w14:textId="77777777" w:rsidTr="003E6047">
        <w:tc>
          <w:tcPr>
            <w:tcW w:w="704" w:type="dxa"/>
            <w:vAlign w:val="center"/>
          </w:tcPr>
          <w:p w14:paraId="5586BEED" w14:textId="2802CBB4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2D5766DD" w14:textId="240BFC5C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Наличие специальных образовательных программ по организации получения образования обучающимися с ОВЗ,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539D">
              <w:rPr>
                <w:rFonts w:ascii="Times New Roman" w:hAnsi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1837" w:type="dxa"/>
          </w:tcPr>
          <w:p w14:paraId="0D11E8AE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5BC0E2B2" w14:textId="77777777" w:rsidTr="003E6047">
        <w:tc>
          <w:tcPr>
            <w:tcW w:w="704" w:type="dxa"/>
            <w:vAlign w:val="center"/>
          </w:tcPr>
          <w:p w14:paraId="4F486CF8" w14:textId="0E4D8280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28893A8B" w14:textId="7ADD278A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Обеспеченность предоставления услуг специалистов, оказывающих обучающимся необходимую психолого-педагогическую, коррекционную, техническую помощь</w:t>
            </w:r>
          </w:p>
        </w:tc>
        <w:tc>
          <w:tcPr>
            <w:tcW w:w="1837" w:type="dxa"/>
          </w:tcPr>
          <w:p w14:paraId="3397A5D0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523A7BF" w14:textId="77777777" w:rsidTr="003E6047">
        <w:tc>
          <w:tcPr>
            <w:tcW w:w="704" w:type="dxa"/>
            <w:vAlign w:val="center"/>
          </w:tcPr>
          <w:p w14:paraId="11C5A11B" w14:textId="4E940E43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65C24580" w14:textId="1142DC56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Наличие адаптированных основных общеобразовательных программ</w:t>
            </w:r>
          </w:p>
        </w:tc>
        <w:tc>
          <w:tcPr>
            <w:tcW w:w="1837" w:type="dxa"/>
          </w:tcPr>
          <w:p w14:paraId="68F11E48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DAB8E60" w14:textId="77777777" w:rsidTr="003E6047">
        <w:tc>
          <w:tcPr>
            <w:tcW w:w="704" w:type="dxa"/>
            <w:vAlign w:val="center"/>
          </w:tcPr>
          <w:p w14:paraId="43E6F9F7" w14:textId="20F40F29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0F105FAF" w14:textId="4D0B84D1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содержания инклюзивного образования </w:t>
            </w:r>
          </w:p>
        </w:tc>
        <w:tc>
          <w:tcPr>
            <w:tcW w:w="1837" w:type="dxa"/>
          </w:tcPr>
          <w:p w14:paraId="02338615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6FC0FF9" w14:textId="77777777" w:rsidTr="003E6047">
        <w:tc>
          <w:tcPr>
            <w:tcW w:w="704" w:type="dxa"/>
            <w:vAlign w:val="center"/>
          </w:tcPr>
          <w:p w14:paraId="0981BBF1" w14:textId="4DF6642C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14:paraId="5113C678" w14:textId="4DF31AE5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Обеспеченность учебниками, учебными пособиями, дидактическими материалами для организации получения образования обучающимися с ОВЗ, с инвалидностью</w:t>
            </w:r>
          </w:p>
        </w:tc>
        <w:tc>
          <w:tcPr>
            <w:tcW w:w="1837" w:type="dxa"/>
          </w:tcPr>
          <w:p w14:paraId="7EB1D317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5A3FB148" w14:textId="77777777" w:rsidTr="003E6047">
        <w:tc>
          <w:tcPr>
            <w:tcW w:w="704" w:type="dxa"/>
            <w:vAlign w:val="center"/>
          </w:tcPr>
          <w:p w14:paraId="56AE566A" w14:textId="006DC262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14:paraId="793605BC" w14:textId="025B9C49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Наличие специальных технических средств обучения</w:t>
            </w:r>
          </w:p>
        </w:tc>
        <w:tc>
          <w:tcPr>
            <w:tcW w:w="1837" w:type="dxa"/>
          </w:tcPr>
          <w:p w14:paraId="2886E659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E9B7602" w14:textId="77777777" w:rsidTr="003E6047">
        <w:tc>
          <w:tcPr>
            <w:tcW w:w="704" w:type="dxa"/>
            <w:vAlign w:val="center"/>
          </w:tcPr>
          <w:p w14:paraId="7B519126" w14:textId="0DC6C74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14:paraId="033A5FE9" w14:textId="0F874EE0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Реализация технологий/средств электронного обучения и дистанционных образовательных технологий, учитывающее особые образовательные потребности обучающихся с ОВЗ, инвалидов </w:t>
            </w:r>
          </w:p>
        </w:tc>
        <w:tc>
          <w:tcPr>
            <w:tcW w:w="1837" w:type="dxa"/>
          </w:tcPr>
          <w:p w14:paraId="717E1FEB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0E3F93BB" w14:textId="77777777" w:rsidTr="003E6047">
        <w:tc>
          <w:tcPr>
            <w:tcW w:w="704" w:type="dxa"/>
            <w:vAlign w:val="center"/>
          </w:tcPr>
          <w:p w14:paraId="62F1B2A7" w14:textId="1DD79F93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14:paraId="6D5F8F73" w14:textId="54E99D40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квалификации и переподготовки педагогических работников по  организации получения образования обучающимися с ОВЗ, с инвалидностью</w:t>
            </w:r>
          </w:p>
        </w:tc>
        <w:tc>
          <w:tcPr>
            <w:tcW w:w="1837" w:type="dxa"/>
          </w:tcPr>
          <w:p w14:paraId="060F265E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55C2DD87" w14:textId="77777777" w:rsidTr="003E6047">
        <w:tc>
          <w:tcPr>
            <w:tcW w:w="704" w:type="dxa"/>
            <w:vAlign w:val="center"/>
          </w:tcPr>
          <w:p w14:paraId="4394B923" w14:textId="741192E5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3B8F3CFF" w14:textId="214281BC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Участие специалистов образовательной организации в семинарах и тренингах по инклюзивному образованию</w:t>
            </w:r>
          </w:p>
        </w:tc>
        <w:tc>
          <w:tcPr>
            <w:tcW w:w="1837" w:type="dxa"/>
          </w:tcPr>
          <w:p w14:paraId="0123CED8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4DB49B09" w14:textId="77777777" w:rsidTr="003E6047">
        <w:tc>
          <w:tcPr>
            <w:tcW w:w="704" w:type="dxa"/>
            <w:vAlign w:val="center"/>
          </w:tcPr>
          <w:p w14:paraId="05C66267" w14:textId="613D3E22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14:paraId="26B9C2D1" w14:textId="0F77C8D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Диверсификация деятельности школьных спортивных клубов (по видам спорта)</w:t>
            </w:r>
          </w:p>
        </w:tc>
        <w:tc>
          <w:tcPr>
            <w:tcW w:w="1837" w:type="dxa"/>
          </w:tcPr>
          <w:p w14:paraId="3F7384A6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366581EC" w14:textId="77777777" w:rsidTr="003E6047">
        <w:tc>
          <w:tcPr>
            <w:tcW w:w="704" w:type="dxa"/>
            <w:vAlign w:val="center"/>
          </w:tcPr>
          <w:p w14:paraId="77D0D6CF" w14:textId="058585FB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14:paraId="21CDB41E" w14:textId="016094C9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Охват обучающихся ВФСК «ГТО» </w:t>
            </w:r>
          </w:p>
        </w:tc>
        <w:tc>
          <w:tcPr>
            <w:tcW w:w="1837" w:type="dxa"/>
          </w:tcPr>
          <w:p w14:paraId="6B83B28B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2279BD7C" w14:textId="77777777" w:rsidTr="003E6047">
        <w:tc>
          <w:tcPr>
            <w:tcW w:w="704" w:type="dxa"/>
            <w:vAlign w:val="center"/>
          </w:tcPr>
          <w:p w14:paraId="7AAD50D8" w14:textId="6E71A9AD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  <w:vAlign w:val="center"/>
          </w:tcPr>
          <w:p w14:paraId="6603745D" w14:textId="71388ABB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Доступность спортивной инфраструктуры  в соответствии с требованиями </w:t>
            </w:r>
            <w:proofErr w:type="spellStart"/>
            <w:r w:rsidRPr="00A9539D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9539D">
              <w:rPr>
                <w:rFonts w:ascii="Times New Roman" w:hAnsi="Times New Roman"/>
                <w:sz w:val="24"/>
                <w:szCs w:val="24"/>
              </w:rPr>
              <w:t xml:space="preserve"> России и Минспорта России</w:t>
            </w:r>
          </w:p>
        </w:tc>
        <w:tc>
          <w:tcPr>
            <w:tcW w:w="1837" w:type="dxa"/>
          </w:tcPr>
          <w:p w14:paraId="2D940467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53831897" w14:textId="77777777" w:rsidTr="003E6047">
        <w:tc>
          <w:tcPr>
            <w:tcW w:w="704" w:type="dxa"/>
            <w:vAlign w:val="center"/>
          </w:tcPr>
          <w:p w14:paraId="4DFFE5B0" w14:textId="1987343B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14:paraId="6D1B6BD3" w14:textId="212F0C1E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>Участие обучающихся в массовых физкультурно-спортивных мероприятиях</w:t>
            </w:r>
          </w:p>
        </w:tc>
        <w:tc>
          <w:tcPr>
            <w:tcW w:w="1837" w:type="dxa"/>
          </w:tcPr>
          <w:p w14:paraId="50046427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06" w14:paraId="2CB9CE80" w14:textId="77777777" w:rsidTr="003E6047">
        <w:tc>
          <w:tcPr>
            <w:tcW w:w="704" w:type="dxa"/>
            <w:vAlign w:val="center"/>
          </w:tcPr>
          <w:p w14:paraId="62C7A7D7" w14:textId="72EB81F0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14:paraId="207ECDA8" w14:textId="24F0945F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9539D">
              <w:rPr>
                <w:rFonts w:ascii="Times New Roman" w:hAnsi="Times New Roman"/>
                <w:sz w:val="24"/>
                <w:szCs w:val="24"/>
              </w:rPr>
              <w:t xml:space="preserve">Разработанность программы </w:t>
            </w:r>
            <w:proofErr w:type="spellStart"/>
            <w:r w:rsidRPr="00A9539D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A953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</w:tcPr>
          <w:p w14:paraId="3BA464BF" w14:textId="77777777" w:rsidR="000F2406" w:rsidRDefault="000F2406" w:rsidP="000F240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8C24BC" w14:textId="30908C2F" w:rsidR="00A9539D" w:rsidRPr="00A9539D" w:rsidRDefault="00A9539D" w:rsidP="00A9539D">
      <w:pPr>
        <w:spacing w:after="16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A388E" w14:textId="77777777" w:rsidR="0066740B" w:rsidRDefault="0066740B"/>
    <w:sectPr w:rsidR="0066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C93"/>
    <w:multiLevelType w:val="hybridMultilevel"/>
    <w:tmpl w:val="22D6BF3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8B3731"/>
    <w:multiLevelType w:val="multilevel"/>
    <w:tmpl w:val="FCE2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87008"/>
    <w:multiLevelType w:val="hybridMultilevel"/>
    <w:tmpl w:val="7B18EBFA"/>
    <w:lvl w:ilvl="0" w:tplc="8AD0B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E074C"/>
    <w:multiLevelType w:val="hybridMultilevel"/>
    <w:tmpl w:val="EE248E32"/>
    <w:lvl w:ilvl="0" w:tplc="6E2270A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7EC"/>
    <w:multiLevelType w:val="multilevel"/>
    <w:tmpl w:val="11BCC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D4B0D17"/>
    <w:multiLevelType w:val="hybridMultilevel"/>
    <w:tmpl w:val="EBE657A2"/>
    <w:lvl w:ilvl="0" w:tplc="AB78AD7C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D1661"/>
    <w:multiLevelType w:val="multilevel"/>
    <w:tmpl w:val="759EC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7" w15:restartNumberingAfterBreak="0">
    <w:nsid w:val="37CD6A32"/>
    <w:multiLevelType w:val="multilevel"/>
    <w:tmpl w:val="93F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D1E89"/>
    <w:multiLevelType w:val="multilevel"/>
    <w:tmpl w:val="6290A276"/>
    <w:lvl w:ilvl="0">
      <w:start w:val="7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39CF78A6"/>
    <w:multiLevelType w:val="hybridMultilevel"/>
    <w:tmpl w:val="099AB4AA"/>
    <w:lvl w:ilvl="0" w:tplc="BA4EF9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5F"/>
    <w:multiLevelType w:val="hybridMultilevel"/>
    <w:tmpl w:val="B07C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673A"/>
    <w:multiLevelType w:val="hybridMultilevel"/>
    <w:tmpl w:val="B64E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B5A5B"/>
    <w:multiLevelType w:val="hybridMultilevel"/>
    <w:tmpl w:val="4A38A9FC"/>
    <w:lvl w:ilvl="0" w:tplc="8AD0B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BB6E78"/>
    <w:multiLevelType w:val="hybridMultilevel"/>
    <w:tmpl w:val="592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26F7"/>
    <w:multiLevelType w:val="hybridMultilevel"/>
    <w:tmpl w:val="F8080024"/>
    <w:lvl w:ilvl="0" w:tplc="8AD0BC60">
      <w:start w:val="1"/>
      <w:numFmt w:val="bullet"/>
      <w:lvlText w:val=""/>
      <w:lvlJc w:val="left"/>
      <w:pPr>
        <w:ind w:left="19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6" w15:restartNumberingAfterBreak="0">
    <w:nsid w:val="62B4663A"/>
    <w:multiLevelType w:val="multilevel"/>
    <w:tmpl w:val="30F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441A"/>
    <w:multiLevelType w:val="multilevel"/>
    <w:tmpl w:val="09A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D4E1A"/>
    <w:multiLevelType w:val="multilevel"/>
    <w:tmpl w:val="F1E805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B87E99"/>
    <w:multiLevelType w:val="multilevel"/>
    <w:tmpl w:val="0174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0F5E84"/>
    <w:multiLevelType w:val="multilevel"/>
    <w:tmpl w:val="5A6695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17B3E"/>
    <w:multiLevelType w:val="hybridMultilevel"/>
    <w:tmpl w:val="AB2C41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BD34CB"/>
    <w:multiLevelType w:val="multilevel"/>
    <w:tmpl w:val="3B98C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951312">
    <w:abstractNumId w:val="18"/>
  </w:num>
  <w:num w:numId="2" w16cid:durableId="1383598003">
    <w:abstractNumId w:val="1"/>
  </w:num>
  <w:num w:numId="3" w16cid:durableId="1836341503">
    <w:abstractNumId w:val="7"/>
  </w:num>
  <w:num w:numId="4" w16cid:durableId="2063289513">
    <w:abstractNumId w:val="16"/>
  </w:num>
  <w:num w:numId="5" w16cid:durableId="1237282714">
    <w:abstractNumId w:val="4"/>
  </w:num>
  <w:num w:numId="6" w16cid:durableId="1077090307">
    <w:abstractNumId w:val="9"/>
  </w:num>
  <w:num w:numId="7" w16cid:durableId="124585705">
    <w:abstractNumId w:val="21"/>
  </w:num>
  <w:num w:numId="8" w16cid:durableId="1087575245">
    <w:abstractNumId w:val="11"/>
  </w:num>
  <w:num w:numId="9" w16cid:durableId="1877618897">
    <w:abstractNumId w:val="15"/>
  </w:num>
  <w:num w:numId="10" w16cid:durableId="1119763262">
    <w:abstractNumId w:val="23"/>
  </w:num>
  <w:num w:numId="11" w16cid:durableId="533277207">
    <w:abstractNumId w:val="8"/>
  </w:num>
  <w:num w:numId="12" w16cid:durableId="78260235">
    <w:abstractNumId w:val="17"/>
  </w:num>
  <w:num w:numId="13" w16cid:durableId="1343052761">
    <w:abstractNumId w:val="20"/>
  </w:num>
  <w:num w:numId="14" w16cid:durableId="206333174">
    <w:abstractNumId w:val="10"/>
  </w:num>
  <w:num w:numId="15" w16cid:durableId="1288194850">
    <w:abstractNumId w:val="14"/>
  </w:num>
  <w:num w:numId="16" w16cid:durableId="1581409977">
    <w:abstractNumId w:val="12"/>
  </w:num>
  <w:num w:numId="17" w16cid:durableId="367990717">
    <w:abstractNumId w:val="24"/>
  </w:num>
  <w:num w:numId="18" w16cid:durableId="935913">
    <w:abstractNumId w:val="22"/>
  </w:num>
  <w:num w:numId="19" w16cid:durableId="1902521749">
    <w:abstractNumId w:val="19"/>
  </w:num>
  <w:num w:numId="20" w16cid:durableId="361833108">
    <w:abstractNumId w:val="2"/>
  </w:num>
  <w:num w:numId="21" w16cid:durableId="1656834820">
    <w:abstractNumId w:val="6"/>
  </w:num>
  <w:num w:numId="22" w16cid:durableId="112674650">
    <w:abstractNumId w:val="13"/>
  </w:num>
  <w:num w:numId="23" w16cid:durableId="1919056249">
    <w:abstractNumId w:val="3"/>
  </w:num>
  <w:num w:numId="24" w16cid:durableId="862477029">
    <w:abstractNumId w:val="0"/>
  </w:num>
  <w:num w:numId="25" w16cid:durableId="1996102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9D"/>
    <w:rsid w:val="000F2406"/>
    <w:rsid w:val="00156972"/>
    <w:rsid w:val="002E6431"/>
    <w:rsid w:val="0066740B"/>
    <w:rsid w:val="00671DA5"/>
    <w:rsid w:val="007B1831"/>
    <w:rsid w:val="007F287E"/>
    <w:rsid w:val="00875561"/>
    <w:rsid w:val="00905EF2"/>
    <w:rsid w:val="00976EA8"/>
    <w:rsid w:val="00A9539D"/>
    <w:rsid w:val="00E35975"/>
    <w:rsid w:val="00F0349D"/>
    <w:rsid w:val="00F50C41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B8E9"/>
  <w15:docId w15:val="{A00B141F-1168-46E9-BC2D-D0E8F62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39D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link w:val="20"/>
    <w:qFormat/>
    <w:rsid w:val="00A9539D"/>
    <w:pPr>
      <w:spacing w:beforeAutospacing="1" w:after="16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9539D"/>
    <w:pPr>
      <w:spacing w:beforeAutospacing="1" w:after="160" w:afterAutospacing="1"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9539D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qFormat/>
    <w:rsid w:val="00A9539D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539D"/>
    <w:pPr>
      <w:keepNext/>
      <w:keepLines/>
      <w:spacing w:before="240" w:after="80"/>
      <w:contextualSpacing/>
      <w:outlineLvl w:val="5"/>
    </w:pPr>
    <w:rPr>
      <w:rFonts w:ascii="Arial" w:eastAsia="Times New Roman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9539D"/>
    <w:pPr>
      <w:keepNext/>
      <w:keepLines/>
      <w:spacing w:before="240" w:after="0" w:line="264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39D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39D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39D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539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539D"/>
    <w:rPr>
      <w:rFonts w:ascii="Arial" w:eastAsia="Times New Roman" w:hAnsi="Arial" w:cs="Arial"/>
      <w:i/>
      <w:color w:val="666666"/>
    </w:rPr>
  </w:style>
  <w:style w:type="numbering" w:customStyle="1" w:styleId="12">
    <w:name w:val="Нет списка1"/>
    <w:next w:val="a2"/>
    <w:uiPriority w:val="99"/>
    <w:semiHidden/>
    <w:unhideWhenUsed/>
    <w:rsid w:val="00A9539D"/>
  </w:style>
  <w:style w:type="character" w:customStyle="1" w:styleId="13">
    <w:name w:val="Обычный1"/>
    <w:rsid w:val="00A9539D"/>
  </w:style>
  <w:style w:type="paragraph" w:styleId="21">
    <w:name w:val="toc 2"/>
    <w:next w:val="a"/>
    <w:link w:val="22"/>
    <w:uiPriority w:val="39"/>
    <w:rsid w:val="00A9539D"/>
    <w:pPr>
      <w:spacing w:after="160"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A9539D"/>
    <w:pPr>
      <w:spacing w:after="160"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formattext">
    <w:name w:val="formattext"/>
    <w:basedOn w:val="a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Выделение1"/>
    <w:basedOn w:val="15"/>
    <w:link w:val="a3"/>
    <w:rsid w:val="00A9539D"/>
    <w:rPr>
      <w:i/>
    </w:rPr>
  </w:style>
  <w:style w:type="character" w:styleId="a3">
    <w:name w:val="Emphasis"/>
    <w:basedOn w:val="a0"/>
    <w:link w:val="14"/>
    <w:qFormat/>
    <w:rsid w:val="00A9539D"/>
    <w:rPr>
      <w:rFonts w:eastAsia="Times New Roman" w:cs="Times New Roman"/>
      <w:i/>
      <w:color w:val="000000"/>
      <w:szCs w:val="20"/>
      <w:lang w:eastAsia="ru-RU"/>
    </w:rPr>
  </w:style>
  <w:style w:type="paragraph" w:styleId="61">
    <w:name w:val="toc 6"/>
    <w:next w:val="a"/>
    <w:link w:val="62"/>
    <w:uiPriority w:val="39"/>
    <w:rsid w:val="00A9539D"/>
    <w:pPr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A9539D"/>
    <w:pPr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s16">
    <w:name w:val="s_16"/>
    <w:basedOn w:val="a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Строгий1"/>
    <w:basedOn w:val="15"/>
    <w:link w:val="a4"/>
    <w:rsid w:val="00A9539D"/>
    <w:rPr>
      <w:b/>
    </w:rPr>
  </w:style>
  <w:style w:type="character" w:styleId="a4">
    <w:name w:val="Strong"/>
    <w:basedOn w:val="a0"/>
    <w:link w:val="16"/>
    <w:qFormat/>
    <w:rsid w:val="00A9539D"/>
    <w:rPr>
      <w:rFonts w:eastAsia="Times New Roman" w:cs="Times New Roman"/>
      <w:b/>
      <w:color w:val="000000"/>
      <w:szCs w:val="20"/>
      <w:lang w:eastAsia="ru-RU"/>
    </w:rPr>
  </w:style>
  <w:style w:type="paragraph" w:customStyle="1" w:styleId="mark">
    <w:name w:val="mark"/>
    <w:rsid w:val="00A9539D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rsid w:val="00A953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53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rmal (Web)"/>
    <w:basedOn w:val="a"/>
    <w:link w:val="a8"/>
    <w:uiPriority w:val="99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Обычный (Интернет) Знак"/>
    <w:basedOn w:val="13"/>
    <w:link w:val="a7"/>
    <w:uiPriority w:val="99"/>
    <w:rsid w:val="00A953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A9539D"/>
    <w:pPr>
      <w:spacing w:after="160"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сновной шрифт абзаца1"/>
    <w:rsid w:val="00A9539D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onvertedhdrxl">
    <w:name w:val="converted_hdr_xl"/>
    <w:basedOn w:val="15"/>
    <w:rsid w:val="00A9539D"/>
  </w:style>
  <w:style w:type="paragraph" w:customStyle="1" w:styleId="c">
    <w:name w:val="c"/>
    <w:basedOn w:val="a"/>
    <w:rsid w:val="00A9539D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doclist">
    <w:name w:val="consplusdoclist"/>
    <w:basedOn w:val="a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10">
    <w:name w:val="s_10"/>
    <w:basedOn w:val="15"/>
    <w:rsid w:val="00A9539D"/>
  </w:style>
  <w:style w:type="character" w:customStyle="1" w:styleId="10">
    <w:name w:val="Заголовок 1 Знак"/>
    <w:basedOn w:val="13"/>
    <w:link w:val="1"/>
    <w:uiPriority w:val="9"/>
    <w:rsid w:val="00A9539D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basedOn w:val="15"/>
    <w:link w:val="a9"/>
    <w:rsid w:val="00A9539D"/>
    <w:rPr>
      <w:color w:val="0000FF"/>
      <w:u w:val="single"/>
    </w:rPr>
  </w:style>
  <w:style w:type="character" w:styleId="a9">
    <w:name w:val="Hyperlink"/>
    <w:basedOn w:val="a0"/>
    <w:link w:val="17"/>
    <w:rsid w:val="00A9539D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A9539D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8">
    <w:name w:val="toc 1"/>
    <w:next w:val="a"/>
    <w:link w:val="19"/>
    <w:uiPriority w:val="39"/>
    <w:rsid w:val="00A9539D"/>
    <w:pPr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A9539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text">
    <w:name w:val="headertext"/>
    <w:basedOn w:val="a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A9539D"/>
    <w:pPr>
      <w:spacing w:after="16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A9539D"/>
    <w:pPr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A9539D"/>
    <w:pPr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ligncenter">
    <w:name w:val="align_center"/>
    <w:basedOn w:val="a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astbreadcrumb">
    <w:name w:val="last_breadcrumb"/>
    <w:basedOn w:val="15"/>
    <w:rsid w:val="00A9539D"/>
  </w:style>
  <w:style w:type="paragraph" w:styleId="51">
    <w:name w:val="toc 5"/>
    <w:next w:val="a"/>
    <w:link w:val="52"/>
    <w:uiPriority w:val="39"/>
    <w:rsid w:val="00A9539D"/>
    <w:pPr>
      <w:spacing w:after="160"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A9539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a">
    <w:name w:val="Subtitle"/>
    <w:next w:val="a"/>
    <w:link w:val="ab"/>
    <w:qFormat/>
    <w:rsid w:val="00A9539D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A9539D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9539D"/>
    <w:pPr>
      <w:spacing w:after="160"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d">
    <w:name w:val="Абзац списка Знак"/>
    <w:basedOn w:val="13"/>
    <w:link w:val="ac"/>
    <w:uiPriority w:val="34"/>
    <w:rsid w:val="00A9539D"/>
    <w:rPr>
      <w:rFonts w:eastAsia="Times New Roman" w:cs="Times New Roman"/>
      <w:color w:val="000000"/>
      <w:szCs w:val="20"/>
      <w:lang w:eastAsia="ru-RU"/>
    </w:rPr>
  </w:style>
  <w:style w:type="paragraph" w:styleId="ae">
    <w:name w:val="footer"/>
    <w:basedOn w:val="a"/>
    <w:link w:val="af"/>
    <w:uiPriority w:val="99"/>
    <w:rsid w:val="00A9539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9539D"/>
    <w:rPr>
      <w:rFonts w:eastAsia="Times New Roman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A953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Title"/>
    <w:next w:val="a"/>
    <w:link w:val="af1"/>
    <w:qFormat/>
    <w:rsid w:val="00A9539D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A9539D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HTML">
    <w:name w:val="HTML Preformatted"/>
    <w:basedOn w:val="a"/>
    <w:link w:val="HTML0"/>
    <w:rsid w:val="00A95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9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A9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53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4">
    <w:name w:val="Table Grid"/>
    <w:basedOn w:val="a1"/>
    <w:uiPriority w:val="59"/>
    <w:rsid w:val="00A9539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0">
    <w:name w:val="Hyperlink.0"/>
    <w:basedOn w:val="a0"/>
    <w:rsid w:val="00A9539D"/>
    <w:rPr>
      <w:color w:val="0000FF"/>
      <w:sz w:val="28"/>
      <w:szCs w:val="28"/>
      <w:u w:val="single" w:color="0000FF"/>
    </w:rPr>
  </w:style>
  <w:style w:type="paragraph" w:styleId="af5">
    <w:name w:val="endnote text"/>
    <w:basedOn w:val="a"/>
    <w:link w:val="af6"/>
    <w:uiPriority w:val="99"/>
    <w:semiHidden/>
    <w:unhideWhenUsed/>
    <w:rsid w:val="00A9539D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9539D"/>
    <w:rPr>
      <w:rFonts w:eastAsia="Times New Roman" w:cs="Times New Roman"/>
      <w:color w:val="000000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9539D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9539D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A9539D"/>
    <w:rPr>
      <w:rFonts w:eastAsia="Times New Roman" w:cs="Times New Roman"/>
      <w:color w:val="00000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A9539D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A9539D"/>
  </w:style>
  <w:style w:type="paragraph" w:customStyle="1" w:styleId="msonormal0">
    <w:name w:val="msonormal"/>
    <w:basedOn w:val="a"/>
    <w:rsid w:val="00A9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A9539D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A9539D"/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A9539D"/>
  </w:style>
  <w:style w:type="numbering" w:customStyle="1" w:styleId="111">
    <w:name w:val="Нет списка111"/>
    <w:next w:val="a2"/>
    <w:uiPriority w:val="99"/>
    <w:semiHidden/>
    <w:unhideWhenUsed/>
    <w:rsid w:val="00A9539D"/>
  </w:style>
  <w:style w:type="character" w:customStyle="1" w:styleId="33">
    <w:name w:val="Заголовок №3_"/>
    <w:basedOn w:val="a0"/>
    <w:link w:val="310"/>
    <w:rsid w:val="00A9539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rsid w:val="00A9539D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fc">
    <w:name w:val="annotation text"/>
    <w:basedOn w:val="a"/>
    <w:link w:val="afd"/>
    <w:uiPriority w:val="99"/>
    <w:semiHidden/>
    <w:unhideWhenUsed/>
    <w:rsid w:val="00A9539D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9539D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A9539D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A9539D"/>
    <w:rPr>
      <w:b/>
      <w:bCs/>
    </w:rPr>
  </w:style>
  <w:style w:type="character" w:customStyle="1" w:styleId="1b">
    <w:name w:val="Тема примечания Знак1"/>
    <w:basedOn w:val="afd"/>
    <w:uiPriority w:val="99"/>
    <w:semiHidden/>
    <w:rsid w:val="00A9539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A9539D"/>
    <w:rPr>
      <w:rFonts w:ascii="Segoe UI" w:hAnsi="Segoe UI" w:cs="Segoe UI"/>
      <w:sz w:val="18"/>
      <w:szCs w:val="18"/>
    </w:rPr>
  </w:style>
  <w:style w:type="paragraph" w:styleId="aff1">
    <w:name w:val="Balloon Text"/>
    <w:basedOn w:val="a"/>
    <w:link w:val="aff0"/>
    <w:uiPriority w:val="99"/>
    <w:semiHidden/>
    <w:unhideWhenUsed/>
    <w:rsid w:val="00A9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uiPriority w:val="99"/>
    <w:semiHidden/>
    <w:rsid w:val="00A9539D"/>
    <w:rPr>
      <w:rFonts w:ascii="Tahoma" w:hAnsi="Tahoma" w:cs="Tahoma"/>
      <w:sz w:val="16"/>
      <w:szCs w:val="16"/>
    </w:rPr>
  </w:style>
  <w:style w:type="numbering" w:customStyle="1" w:styleId="1111">
    <w:name w:val="Нет списка1111"/>
    <w:next w:val="a2"/>
    <w:uiPriority w:val="99"/>
    <w:semiHidden/>
    <w:unhideWhenUsed/>
    <w:rsid w:val="00A9539D"/>
  </w:style>
  <w:style w:type="table" w:customStyle="1" w:styleId="1d">
    <w:name w:val="Сетка таблицы1"/>
    <w:basedOn w:val="a1"/>
    <w:next w:val="af4"/>
    <w:uiPriority w:val="39"/>
    <w:rsid w:val="00A95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9539D"/>
  </w:style>
  <w:style w:type="paragraph" w:customStyle="1" w:styleId="docdata">
    <w:name w:val="docdata"/>
    <w:aliases w:val="docy,v5,367497,bqiaagaaeyqcaaagiaiaaambhwuabrslbqaaaaaaaaaaaaaaaaaaaaaaaaaaaaaaaaaaaaaaaaaaaaaaaaaaaaaaaaaaaaaaaaaaaaaaaaaaaaaaaaaaaaaaaaaaaaaaaaaaaaaaaaaaaaaaaaaaaaaaaaaaaaaaaaaaaaaaaaaaaaaaaaaaaaaaaaaaaaaaaaaaaaaaaaaaaaaaaaaaaaaaaaaaaaaaaaaaaa"/>
    <w:basedOn w:val="a"/>
    <w:rsid w:val="00A9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A9539D"/>
  </w:style>
  <w:style w:type="table" w:customStyle="1" w:styleId="24">
    <w:name w:val="Сетка таблицы2"/>
    <w:basedOn w:val="a1"/>
    <w:next w:val="af4"/>
    <w:uiPriority w:val="39"/>
    <w:rsid w:val="00A9539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9539D"/>
  </w:style>
  <w:style w:type="table" w:customStyle="1" w:styleId="112">
    <w:name w:val="Сетка таблицы11"/>
    <w:basedOn w:val="a1"/>
    <w:next w:val="af4"/>
    <w:uiPriority w:val="39"/>
    <w:rsid w:val="00A95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A9539D"/>
  </w:style>
  <w:style w:type="character" w:customStyle="1" w:styleId="apple-tab-span">
    <w:name w:val="apple-tab-span"/>
    <w:basedOn w:val="a0"/>
    <w:rsid w:val="00A9539D"/>
  </w:style>
  <w:style w:type="table" w:customStyle="1" w:styleId="35">
    <w:name w:val="Сетка таблицы3"/>
    <w:basedOn w:val="a1"/>
    <w:next w:val="af4"/>
    <w:uiPriority w:val="39"/>
    <w:rsid w:val="00A9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95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both">
    <w:name w:val="pboth"/>
    <w:basedOn w:val="a"/>
    <w:rsid w:val="00A9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(3)_"/>
    <w:basedOn w:val="a0"/>
    <w:link w:val="311"/>
    <w:rsid w:val="00A9539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f2">
    <w:name w:val="Колонтитул_"/>
    <w:basedOn w:val="a0"/>
    <w:link w:val="1e"/>
    <w:rsid w:val="00A9539D"/>
    <w:rPr>
      <w:rFonts w:ascii="Times New Roman" w:hAnsi="Times New Roman"/>
      <w:shd w:val="clear" w:color="auto" w:fill="FFFFFF"/>
    </w:rPr>
  </w:style>
  <w:style w:type="character" w:customStyle="1" w:styleId="aff3">
    <w:name w:val="Колонтитул"/>
    <w:basedOn w:val="aff2"/>
    <w:rsid w:val="00A9539D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1">
    <w:name w:val="Основной текст (3)1"/>
    <w:basedOn w:val="a"/>
    <w:link w:val="36"/>
    <w:rsid w:val="00A9539D"/>
    <w:pPr>
      <w:widowControl w:val="0"/>
      <w:shd w:val="clear" w:color="auto" w:fill="FFFFFF"/>
      <w:spacing w:after="240" w:line="326" w:lineRule="exact"/>
      <w:ind w:hanging="6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Колонтитул1"/>
    <w:basedOn w:val="a"/>
    <w:link w:val="aff2"/>
    <w:rsid w:val="00A9539D"/>
    <w:pPr>
      <w:widowControl w:val="0"/>
      <w:shd w:val="clear" w:color="auto" w:fill="FFFFFF"/>
      <w:spacing w:after="0" w:line="0" w:lineRule="atLeast"/>
    </w:pPr>
    <w:rPr>
      <w:rFonts w:ascii="Times New Roman" w:hAnsi="Times New Roman"/>
    </w:rPr>
  </w:style>
  <w:style w:type="character" w:customStyle="1" w:styleId="normaltextrun">
    <w:name w:val="normaltextrun"/>
    <w:rsid w:val="00A9539D"/>
  </w:style>
  <w:style w:type="paragraph" w:customStyle="1" w:styleId="paragraph">
    <w:name w:val="paragraph"/>
    <w:basedOn w:val="a"/>
    <w:rsid w:val="00A9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A95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 Марина Викторовна</dc:creator>
  <cp:keywords/>
  <dc:description/>
  <cp:lastModifiedBy>Сергей Гриншпун</cp:lastModifiedBy>
  <cp:revision>2</cp:revision>
  <cp:lastPrinted>2022-09-26T11:45:00Z</cp:lastPrinted>
  <dcterms:created xsi:type="dcterms:W3CDTF">2023-05-10T09:18:00Z</dcterms:created>
  <dcterms:modified xsi:type="dcterms:W3CDTF">2023-05-10T09:18:00Z</dcterms:modified>
</cp:coreProperties>
</file>